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00" w:rsidRDefault="00430C00" w:rsidP="00430C00">
      <w:r>
        <w:rPr>
          <w:rStyle w:val="Emphasis"/>
        </w:rPr>
        <w:t>Raccomandata A/R</w:t>
      </w:r>
      <w:r>
        <w:t xml:space="preserve">                                               </w:t>
      </w:r>
    </w:p>
    <w:p w:rsidR="00920CAB" w:rsidRPr="009833ED" w:rsidRDefault="00430C00" w:rsidP="00430C00">
      <w:pPr>
        <w:rPr>
          <w:b/>
        </w:rPr>
      </w:pPr>
      <w:r>
        <w:t>Al legale rappresentante pro tempore del Gestore del servizio</w:t>
      </w:r>
      <w:r>
        <w:br/>
        <w:t>Con sede legale in</w:t>
      </w:r>
      <w:r>
        <w:t xml:space="preserve"> </w:t>
      </w:r>
      <w:r>
        <w:t>………</w:t>
      </w:r>
      <w:r>
        <w:t>....</w:t>
      </w:r>
      <w:r>
        <w:t>.</w:t>
      </w:r>
      <w:r>
        <w:t xml:space="preserve"> </w:t>
      </w:r>
      <w:r>
        <w:t>, via</w:t>
      </w:r>
      <w:r>
        <w:t xml:space="preserve"> </w:t>
      </w:r>
      <w:r>
        <w:t>………..</w:t>
      </w:r>
      <w:r>
        <w:t>.......</w:t>
      </w:r>
      <w:r>
        <w:br/>
      </w:r>
      <w:r>
        <w:br/>
        <w:t xml:space="preserve">e p.c. </w:t>
      </w:r>
      <w:r>
        <w:t xml:space="preserve"> </w:t>
      </w:r>
      <w:r w:rsidR="009833ED">
        <w:t>[</w:t>
      </w:r>
      <w:r w:rsidR="009833ED" w:rsidRPr="00430C00">
        <w:rPr>
          <w:i/>
        </w:rPr>
        <w:t>Comune di residenza</w:t>
      </w:r>
      <w:r w:rsidR="009833ED">
        <w:t>]</w:t>
      </w:r>
      <w:r>
        <w:br/>
      </w:r>
      <w:r>
        <w:br/>
      </w:r>
      <w:r w:rsidR="009833ED">
        <w:t>[</w:t>
      </w:r>
      <w:r w:rsidR="009833ED">
        <w:rPr>
          <w:i/>
        </w:rPr>
        <w:t>Ente tutela diritti consumatori</w:t>
      </w:r>
      <w:r w:rsidR="009833ED">
        <w:t>]</w:t>
      </w:r>
    </w:p>
    <w:p w:rsidR="00430C00" w:rsidRDefault="00430C00" w:rsidP="00430C00">
      <w:r>
        <w:br/>
      </w:r>
      <w:r>
        <w:rPr>
          <w:rStyle w:val="Strong"/>
        </w:rPr>
        <w:t xml:space="preserve">Oggetto: Richiesta di ripetizione per indebito oggettivo ai sensi degli artt. 2033 c.c. e seguenti – Iva </w:t>
      </w:r>
      <w:bookmarkStart w:id="0" w:name="_GoBack"/>
      <w:bookmarkEnd w:id="0"/>
      <w:r>
        <w:rPr>
          <w:rStyle w:val="Strong"/>
        </w:rPr>
        <w:t>corrisposta e non dovuta</w:t>
      </w:r>
      <w:r>
        <w:br/>
      </w:r>
      <w:r>
        <w:br/>
      </w:r>
      <w:r>
        <w:t xml:space="preserve">Il sottoscritto .........................................,  nato a ................................. ,  il ...................... e residente a ........................ </w:t>
      </w:r>
    </w:p>
    <w:p w:rsidR="00430C00" w:rsidRDefault="00430C00" w:rsidP="00430C00">
      <w:r>
        <w:t>Premesso che:</w:t>
      </w:r>
      <w:r>
        <w:br/>
        <w:t>- Dal</w:t>
      </w:r>
      <w:r>
        <w:t xml:space="preserve"> </w:t>
      </w:r>
      <w:r>
        <w:t>….</w:t>
      </w:r>
      <w:r>
        <w:t>....</w:t>
      </w:r>
      <w:r>
        <w:t>.</w:t>
      </w:r>
      <w:r>
        <w:t xml:space="preserve">  </w:t>
      </w:r>
      <w:r>
        <w:t>al</w:t>
      </w:r>
      <w:r>
        <w:t xml:space="preserve"> </w:t>
      </w:r>
      <w:r>
        <w:t>…</w:t>
      </w:r>
      <w:r>
        <w:t xml:space="preserve">.... </w:t>
      </w:r>
      <w:r>
        <w:t>…</w:t>
      </w:r>
      <w:r>
        <w:t xml:space="preserve"> </w:t>
      </w:r>
      <w:r>
        <w:t>[</w:t>
      </w:r>
      <w:r w:rsidRPr="00430C00">
        <w:rPr>
          <w:rStyle w:val="Emphasis"/>
        </w:rPr>
        <w:t>specificare gli anni per i quali si chiede il rimborso, che possono retroagire fino a 10, termine di prescrizione dell’azione di ripetizione dell’indebito</w:t>
      </w:r>
      <w:r>
        <w:t>] ho effettuato il pagamento della Tia1 (Tariffa d’Igiene Ambientale) da Voi erroneamente maggiorata dell’I</w:t>
      </w:r>
      <w:r>
        <w:t xml:space="preserve">va per l'immobile sito in ................................ </w:t>
      </w:r>
      <w:r>
        <w:t>[</w:t>
      </w:r>
      <w:r>
        <w:rPr>
          <w:rStyle w:val="Emphasis"/>
        </w:rPr>
        <w:t>città, via, interno, piano</w:t>
      </w:r>
      <w:r>
        <w:t>];</w:t>
      </w:r>
      <w:r>
        <w:br/>
      </w:r>
      <w:r>
        <w:br/>
      </w:r>
      <w:r>
        <w:t>- Che l’Iva in questione non è dovuta, stante la natura “tributaria” delle somme corrisposte e non “corrispettiva”, secondo quanto ormai chiarito dall’intervento della Corte Costituzionale prima (sent. 238/2009) e dalla recente sentenza della Cassazione n. 3756 del 9 marzo 2012;</w:t>
      </w:r>
      <w:r>
        <w:br/>
      </w:r>
    </w:p>
    <w:p w:rsidR="005A2CF6" w:rsidRDefault="00430C00" w:rsidP="00430C00">
      <w:r>
        <w:t>- Che pertanto quanto pagato in eccesso è di</w:t>
      </w:r>
      <w:r>
        <w:t xml:space="preserve"> </w:t>
      </w:r>
      <w:r>
        <w:t>……………</w:t>
      </w:r>
      <w:r>
        <w:t xml:space="preserve"> </w:t>
      </w:r>
      <w:r>
        <w:t>euro e costituisce indebito oggettivo ai sensi dell’art. 2033 c.c. ripetibile, entro 10 anni dal pagamento;</w:t>
      </w:r>
      <w:r>
        <w:br/>
      </w:r>
      <w:r>
        <w:br/>
      </w:r>
      <w:r>
        <w:rPr>
          <w:rStyle w:val="Strong"/>
        </w:rPr>
        <w:t xml:space="preserve">intima </w:t>
      </w:r>
      <w:r>
        <w:t>la ripetizione di euro</w:t>
      </w:r>
      <w:r>
        <w:t xml:space="preserve"> </w:t>
      </w:r>
      <w:r>
        <w:t>……………. entro e non oltre 15 giorni dal ricevimento della presente, da effettuarsi tramite bonifico bancario [ovvero altra modalità – indicare quale sin d’ora]. Laddove la presente rimanga inevasa, sarò mio malgrado costretto ad adire tutte le vie giudiziarie competenti (Giudice di Pace).</w:t>
      </w:r>
      <w:r>
        <w:br/>
      </w:r>
      <w:r>
        <w:br/>
        <w:t>La presente valga quale messa in mora, interruttiva di ogni</w:t>
      </w:r>
      <w:r>
        <w:t xml:space="preserve"> termine di prescrizione.</w:t>
      </w:r>
    </w:p>
    <w:p w:rsidR="005A2CF6" w:rsidRDefault="005A2CF6" w:rsidP="00430C00"/>
    <w:p w:rsidR="009E7FB8" w:rsidRPr="00430C00" w:rsidRDefault="00430C00" w:rsidP="00430C00">
      <w:r>
        <w:br/>
      </w:r>
      <w:r>
        <w:br/>
        <w:t>Data e</w:t>
      </w:r>
      <w:r>
        <w:t xml:space="preserve"> luogo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Firma</w:t>
      </w:r>
    </w:p>
    <w:sectPr w:rsidR="009E7FB8" w:rsidRPr="00430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0"/>
    <w:rsid w:val="00430C00"/>
    <w:rsid w:val="005A2CF6"/>
    <w:rsid w:val="00920CAB"/>
    <w:rsid w:val="009833ED"/>
    <w:rsid w:val="009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30C00"/>
    <w:rPr>
      <w:i/>
      <w:iCs/>
    </w:rPr>
  </w:style>
  <w:style w:type="character" w:styleId="Strong">
    <w:name w:val="Strong"/>
    <w:basedOn w:val="DefaultParagraphFont"/>
    <w:uiPriority w:val="22"/>
    <w:qFormat/>
    <w:rsid w:val="00430C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30C00"/>
    <w:rPr>
      <w:i/>
      <w:iCs/>
    </w:rPr>
  </w:style>
  <w:style w:type="character" w:styleId="Strong">
    <w:name w:val="Strong"/>
    <w:basedOn w:val="DefaultParagraphFont"/>
    <w:uiPriority w:val="22"/>
    <w:qFormat/>
    <w:rsid w:val="00430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Vaccariello Luca</dc:creator>
  <cp:lastModifiedBy>Vaccariello Luca</cp:lastModifiedBy>
  <cp:revision>5</cp:revision>
  <dcterms:created xsi:type="dcterms:W3CDTF">2012-05-14T10:22:00Z</dcterms:created>
  <dcterms:modified xsi:type="dcterms:W3CDTF">2012-05-14T10:34:00Z</dcterms:modified>
</cp:coreProperties>
</file>